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430E" w14:textId="77777777" w:rsidR="00ED7E6D" w:rsidRDefault="00AC79B8">
      <w:pPr>
        <w:pStyle w:val="Standard"/>
        <w:jc w:val="center"/>
      </w:pPr>
      <w:r>
        <w:rPr>
          <w:noProof/>
          <w:lang w:eastAsia="sv-SE" w:bidi="ar-SA"/>
        </w:rPr>
        <w:drawing>
          <wp:anchor distT="0" distB="0" distL="0" distR="0" simplePos="0" relativeHeight="251659264" behindDoc="0" locked="0" layoutInCell="1" allowOverlap="1" wp14:anchorId="3E63F231" wp14:editId="1B4F2349">
            <wp:simplePos x="0" y="0"/>
            <wp:positionH relativeFrom="margin">
              <wp:align>left</wp:align>
            </wp:positionH>
            <wp:positionV relativeFrom="paragraph">
              <wp:posOffset>0</wp:posOffset>
            </wp:positionV>
            <wp:extent cx="1941195" cy="871220"/>
            <wp:effectExtent l="0" t="0" r="1905" b="5080"/>
            <wp:wrapSquare wrapText="larges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1195" cy="871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A193EEA" w14:textId="77777777" w:rsidR="00ED7E6D" w:rsidRDefault="00ED7E6D">
      <w:pPr>
        <w:pStyle w:val="Standard"/>
        <w:rPr>
          <w:b/>
          <w:bCs/>
          <w:i/>
          <w:iCs/>
          <w:sz w:val="36"/>
          <w:szCs w:val="36"/>
        </w:rPr>
      </w:pPr>
    </w:p>
    <w:p w14:paraId="058F4DC9" w14:textId="77777777" w:rsidR="00ED7E6D" w:rsidRDefault="00686F81">
      <w:pPr>
        <w:pStyle w:val="Standard"/>
        <w:rPr>
          <w:b/>
          <w:bCs/>
          <w:i/>
          <w:iCs/>
          <w:sz w:val="36"/>
          <w:szCs w:val="36"/>
        </w:rPr>
      </w:pPr>
      <w:r>
        <w:rPr>
          <w:b/>
          <w:bCs/>
          <w:i/>
          <w:iCs/>
          <w:noProof/>
          <w:sz w:val="36"/>
          <w:szCs w:val="36"/>
          <w:lang w:eastAsia="sv-SE" w:bidi="ar-SA"/>
        </w:rPr>
        <w:drawing>
          <wp:anchor distT="0" distB="0" distL="114300" distR="114300" simplePos="0" relativeHeight="251658240" behindDoc="0" locked="0" layoutInCell="1" allowOverlap="1" wp14:anchorId="4609670F" wp14:editId="71C3857C">
            <wp:simplePos x="0" y="0"/>
            <wp:positionH relativeFrom="column">
              <wp:posOffset>4693320</wp:posOffset>
            </wp:positionH>
            <wp:positionV relativeFrom="paragraph">
              <wp:posOffset>-76680</wp:posOffset>
            </wp:positionV>
            <wp:extent cx="1114559" cy="1125360"/>
            <wp:effectExtent l="0" t="0" r="9391" b="0"/>
            <wp:wrapSquare wrapText="bothSides"/>
            <wp:docPr id="1"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114559" cy="1125360"/>
                    </a:xfrm>
                    <a:prstGeom prst="rect">
                      <a:avLst/>
                    </a:prstGeom>
                    <a:noFill/>
                    <a:ln>
                      <a:noFill/>
                      <a:prstDash/>
                    </a:ln>
                  </pic:spPr>
                </pic:pic>
              </a:graphicData>
            </a:graphic>
          </wp:anchor>
        </w:drawing>
      </w:r>
    </w:p>
    <w:p w14:paraId="65A7C307" w14:textId="77777777" w:rsidR="00ED7E6D" w:rsidRDefault="00686F81">
      <w:pPr>
        <w:pStyle w:val="Standard"/>
        <w:rPr>
          <w:b/>
          <w:bCs/>
          <w:i/>
          <w:iCs/>
          <w:sz w:val="36"/>
          <w:szCs w:val="36"/>
        </w:rPr>
      </w:pPr>
      <w:r>
        <w:rPr>
          <w:b/>
          <w:bCs/>
          <w:i/>
          <w:iCs/>
          <w:sz w:val="36"/>
          <w:szCs w:val="36"/>
        </w:rPr>
        <w:t>Häng med igen, nu tar vi tåget till Säffle och ser Billy Elliot</w:t>
      </w:r>
      <w:r w:rsidR="00EA308A">
        <w:rPr>
          <w:b/>
          <w:bCs/>
          <w:i/>
          <w:iCs/>
          <w:sz w:val="36"/>
          <w:szCs w:val="36"/>
        </w:rPr>
        <w:t>!</w:t>
      </w:r>
    </w:p>
    <w:p w14:paraId="6FF1C76B" w14:textId="77777777" w:rsidR="00ED7E6D" w:rsidRDefault="00686F81">
      <w:r>
        <w:rPr>
          <w:sz w:val="28"/>
          <w:szCs w:val="28"/>
        </w:rPr>
        <w:t>Lördagen 23</w:t>
      </w:r>
      <w:r w:rsidR="00EA308A">
        <w:rPr>
          <w:sz w:val="28"/>
          <w:szCs w:val="28"/>
        </w:rPr>
        <w:t xml:space="preserve"> oktober 2021, </w:t>
      </w:r>
      <w:r>
        <w:rPr>
          <w:sz w:val="28"/>
          <w:szCs w:val="28"/>
        </w:rPr>
        <w:t xml:space="preserve">ca 14.00 (återkommer om exakt tid senare) åker vi med det chartrade tåget Teaterexpressen till Säffle för att se musikalen Billy Elliot, en hyllning till konsten som kraft och inspiration att förvandla livet bortom ens vildaste drömmar. En livsbejakande musikal med musik av ingen mindre än Elton John.                         </w:t>
      </w:r>
    </w:p>
    <w:p w14:paraId="297C58F2" w14:textId="77777777" w:rsidR="00ED7E6D" w:rsidRDefault="00686F81">
      <w:r>
        <w:rPr>
          <w:sz w:val="28"/>
          <w:szCs w:val="28"/>
        </w:rPr>
        <w:t>När tåget lämnar stationen bjuds vi på alkoholfria drycker, lättare tilltugg och underhållning. Tåget stannar för påstigning i Kil och Grums.</w:t>
      </w:r>
    </w:p>
    <w:p w14:paraId="226D062C" w14:textId="77777777" w:rsidR="00ED7E6D" w:rsidRDefault="00686F81">
      <w:r>
        <w:rPr>
          <w:sz w:val="28"/>
          <w:szCs w:val="28"/>
        </w:rPr>
        <w:t>Efter en liten promenad frå</w:t>
      </w:r>
      <w:r w:rsidR="00EA308A">
        <w:rPr>
          <w:sz w:val="28"/>
          <w:szCs w:val="28"/>
        </w:rPr>
        <w:t xml:space="preserve">n </w:t>
      </w:r>
      <w:r>
        <w:rPr>
          <w:sz w:val="28"/>
          <w:szCs w:val="28"/>
        </w:rPr>
        <w:t>stationen i Säffle till Medis (Medborgarhuset) får vi en välkomstdrink innan vi äter middag.</w:t>
      </w:r>
    </w:p>
    <w:p w14:paraId="4B9279AF" w14:textId="77777777" w:rsidR="00ED7E6D" w:rsidRDefault="00686F81">
      <w:r>
        <w:rPr>
          <w:sz w:val="28"/>
          <w:szCs w:val="28"/>
        </w:rPr>
        <w:t>Föreställningen börjar klockan 18.00 och varar i 3 timmar inklusive pausen då vi bjuds på kaffe och kaka.</w:t>
      </w:r>
    </w:p>
    <w:p w14:paraId="4D531527" w14:textId="77777777" w:rsidR="00ED7E6D" w:rsidRDefault="00686F81">
      <w:r>
        <w:rPr>
          <w:sz w:val="28"/>
          <w:szCs w:val="28"/>
        </w:rPr>
        <w:t>Efter föreställningen när tåget går hemåt serveras kaffe och smörgås. Beräknad ankomst till Karlstad är klockan 22.30 – 23.00.</w:t>
      </w:r>
    </w:p>
    <w:p w14:paraId="075F4633" w14:textId="77777777" w:rsidR="00ED7E6D" w:rsidRDefault="00686F81">
      <w:r>
        <w:rPr>
          <w:sz w:val="28"/>
          <w:szCs w:val="28"/>
        </w:rPr>
        <w:t>I resan ingår: Tågresa t.o.r. Karlstad-Säffle.</w:t>
      </w:r>
    </w:p>
    <w:p w14:paraId="6D14BB83" w14:textId="77777777" w:rsidR="00ED7E6D" w:rsidRDefault="00686F81">
      <w:pPr>
        <w:ind w:left="1418"/>
      </w:pPr>
      <w:r>
        <w:rPr>
          <w:sz w:val="28"/>
          <w:szCs w:val="28"/>
        </w:rPr>
        <w:t xml:space="preserve">  Snacks o drycker på dit-resan.</w:t>
      </w:r>
    </w:p>
    <w:p w14:paraId="4F6A7824" w14:textId="77777777" w:rsidR="00ED7E6D" w:rsidRDefault="00EA308A">
      <w:pPr>
        <w:ind w:left="709"/>
      </w:pPr>
      <w:r>
        <w:rPr>
          <w:sz w:val="28"/>
          <w:szCs w:val="28"/>
        </w:rPr>
        <w:t xml:space="preserve">             Välkomstdrink och </w:t>
      </w:r>
      <w:r w:rsidR="00686F81">
        <w:rPr>
          <w:sz w:val="28"/>
          <w:szCs w:val="28"/>
        </w:rPr>
        <w:t>middag på Medis</w:t>
      </w:r>
      <w:r>
        <w:rPr>
          <w:sz w:val="28"/>
          <w:szCs w:val="28"/>
        </w:rPr>
        <w:t>.</w:t>
      </w:r>
    </w:p>
    <w:p w14:paraId="428FD81E" w14:textId="77777777" w:rsidR="00ED7E6D" w:rsidRDefault="00686F81">
      <w:pPr>
        <w:ind w:left="709" w:firstLine="709"/>
      </w:pPr>
      <w:r>
        <w:rPr>
          <w:sz w:val="28"/>
          <w:szCs w:val="28"/>
        </w:rPr>
        <w:t xml:space="preserve">  Biljetter till föreställningen Billy Elliot</w:t>
      </w:r>
      <w:r w:rsidR="00EA308A">
        <w:rPr>
          <w:sz w:val="28"/>
          <w:szCs w:val="28"/>
        </w:rPr>
        <w:t>.</w:t>
      </w:r>
    </w:p>
    <w:p w14:paraId="2362C4FA" w14:textId="77777777" w:rsidR="00ED7E6D" w:rsidRDefault="00686F81">
      <w:pPr>
        <w:ind w:left="709" w:firstLine="709"/>
      </w:pPr>
      <w:r>
        <w:rPr>
          <w:sz w:val="28"/>
          <w:szCs w:val="28"/>
        </w:rPr>
        <w:t xml:space="preserve">  Kaffe o kaka i pausen.</w:t>
      </w:r>
    </w:p>
    <w:p w14:paraId="1F2B68A3" w14:textId="77777777" w:rsidR="00ED7E6D" w:rsidRDefault="00686F81">
      <w:pPr>
        <w:ind w:left="709" w:firstLine="709"/>
      </w:pPr>
      <w:r>
        <w:rPr>
          <w:sz w:val="28"/>
          <w:szCs w:val="28"/>
        </w:rPr>
        <w:t xml:space="preserve">  Vickning på hemresan</w:t>
      </w:r>
      <w:r w:rsidR="00EA308A">
        <w:rPr>
          <w:sz w:val="28"/>
          <w:szCs w:val="28"/>
        </w:rPr>
        <w:t>.</w:t>
      </w:r>
    </w:p>
    <w:p w14:paraId="5F5A096F" w14:textId="77777777" w:rsidR="00ED7E6D" w:rsidRDefault="00686F81">
      <w:r>
        <w:rPr>
          <w:b/>
          <w:bCs/>
          <w:sz w:val="28"/>
          <w:szCs w:val="28"/>
        </w:rPr>
        <w:t>Pris för medlemmar 895 kr och för icke medlemmar 1095 kr. Betalas senast 22 september till plusgiro 722410-8</w:t>
      </w:r>
      <w:r w:rsidR="00EA308A">
        <w:rPr>
          <w:b/>
          <w:bCs/>
          <w:sz w:val="28"/>
          <w:szCs w:val="28"/>
        </w:rPr>
        <w:t>.</w:t>
      </w:r>
    </w:p>
    <w:p w14:paraId="1C28C776" w14:textId="77777777" w:rsidR="00ED7E6D" w:rsidRDefault="00EA308A">
      <w:r>
        <w:rPr>
          <w:b/>
          <w:bCs/>
          <w:sz w:val="28"/>
          <w:szCs w:val="28"/>
        </w:rPr>
        <w:t xml:space="preserve">Vi har 30 </w:t>
      </w:r>
      <w:r w:rsidR="00686F81">
        <w:rPr>
          <w:b/>
          <w:bCs/>
          <w:sz w:val="28"/>
          <w:szCs w:val="28"/>
        </w:rPr>
        <w:t>biljetter</w:t>
      </w:r>
      <w:r>
        <w:rPr>
          <w:b/>
          <w:bCs/>
          <w:sz w:val="28"/>
          <w:szCs w:val="28"/>
        </w:rPr>
        <w:t>,</w:t>
      </w:r>
      <w:r w:rsidR="00686F81">
        <w:rPr>
          <w:b/>
          <w:bCs/>
          <w:sz w:val="28"/>
          <w:szCs w:val="28"/>
        </w:rPr>
        <w:t xml:space="preserve"> så först till kvarn ......</w:t>
      </w:r>
    </w:p>
    <w:p w14:paraId="6378AF10" w14:textId="77777777" w:rsidR="00ED7E6D" w:rsidRDefault="00686F81">
      <w:r>
        <w:rPr>
          <w:sz w:val="28"/>
          <w:szCs w:val="28"/>
        </w:rPr>
        <w:t>Anmälan senast</w:t>
      </w:r>
      <w:r w:rsidR="00EA308A">
        <w:rPr>
          <w:b/>
          <w:bCs/>
          <w:sz w:val="28"/>
          <w:szCs w:val="28"/>
        </w:rPr>
        <w:t xml:space="preserve"> 22 september </w:t>
      </w:r>
      <w:r w:rsidR="00EA308A">
        <w:rPr>
          <w:sz w:val="28"/>
          <w:szCs w:val="28"/>
        </w:rPr>
        <w:t xml:space="preserve">till Ulla Sjöberg mejl </w:t>
      </w:r>
      <w:hyperlink r:id="rId8" w:history="1">
        <w:r>
          <w:rPr>
            <w:sz w:val="28"/>
            <w:szCs w:val="28"/>
          </w:rPr>
          <w:t>sjoberg.ulla@live</w:t>
        </w:r>
      </w:hyperlink>
      <w:r w:rsidR="00AC79B8">
        <w:rPr>
          <w:sz w:val="28"/>
          <w:szCs w:val="28"/>
        </w:rPr>
        <w:t xml:space="preserve"> </w:t>
      </w:r>
      <w:r w:rsidR="00EA308A">
        <w:rPr>
          <w:sz w:val="28"/>
          <w:szCs w:val="28"/>
        </w:rPr>
        <w:t>e</w:t>
      </w:r>
      <w:r>
        <w:rPr>
          <w:sz w:val="28"/>
          <w:szCs w:val="28"/>
        </w:rPr>
        <w:t>ller</w:t>
      </w:r>
    </w:p>
    <w:p w14:paraId="27E0F7AB" w14:textId="77777777" w:rsidR="00EA308A" w:rsidRDefault="00686F81">
      <w:pPr>
        <w:rPr>
          <w:sz w:val="28"/>
          <w:szCs w:val="28"/>
        </w:rPr>
      </w:pPr>
      <w:r>
        <w:rPr>
          <w:sz w:val="28"/>
          <w:szCs w:val="28"/>
        </w:rPr>
        <w:t xml:space="preserve">tel 070 2226605.      </w:t>
      </w:r>
    </w:p>
    <w:p w14:paraId="7C8A2273" w14:textId="77777777" w:rsidR="00ED7E6D" w:rsidRDefault="00EA308A">
      <w:r>
        <w:rPr>
          <w:b/>
          <w:bCs/>
          <w:sz w:val="32"/>
          <w:szCs w:val="32"/>
        </w:rPr>
        <w:t>Välkommen</w:t>
      </w:r>
      <w:r w:rsidR="00686F81">
        <w:rPr>
          <w:b/>
          <w:bCs/>
          <w:sz w:val="32"/>
          <w:szCs w:val="32"/>
        </w:rPr>
        <w:t xml:space="preserve"> med din anmälan</w:t>
      </w:r>
      <w:r>
        <w:rPr>
          <w:b/>
          <w:bCs/>
          <w:sz w:val="32"/>
          <w:szCs w:val="32"/>
        </w:rPr>
        <w:t>!</w:t>
      </w:r>
    </w:p>
    <w:p w14:paraId="5A5892FB" w14:textId="77777777" w:rsidR="00EA308A" w:rsidRDefault="00EA308A">
      <w:pPr>
        <w:rPr>
          <w:i/>
          <w:iCs/>
        </w:rPr>
      </w:pPr>
    </w:p>
    <w:p w14:paraId="130B951B" w14:textId="77777777" w:rsidR="00ED7E6D" w:rsidRDefault="00686F81">
      <w:pPr>
        <w:rPr>
          <w:i/>
          <w:iCs/>
        </w:rPr>
      </w:pPr>
      <w:r>
        <w:rPr>
          <w:i/>
          <w:iCs/>
        </w:rPr>
        <w:t>Nästa aktivitet</w:t>
      </w:r>
      <w:r w:rsidR="00C4566D">
        <w:rPr>
          <w:i/>
          <w:iCs/>
        </w:rPr>
        <w:t>:</w:t>
      </w:r>
      <w:r>
        <w:rPr>
          <w:i/>
          <w:iCs/>
        </w:rPr>
        <w:t xml:space="preserve"> Julbord</w:t>
      </w:r>
    </w:p>
    <w:sectPr w:rsidR="00ED7E6D">
      <w:pgSz w:w="11906" w:h="16838"/>
      <w:pgMar w:top="720" w:right="1134" w:bottom="95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889C" w14:textId="77777777" w:rsidR="00063DC6" w:rsidRDefault="00063DC6">
      <w:pPr>
        <w:spacing w:after="0" w:line="240" w:lineRule="auto"/>
      </w:pPr>
      <w:r>
        <w:separator/>
      </w:r>
    </w:p>
  </w:endnote>
  <w:endnote w:type="continuationSeparator" w:id="0">
    <w:p w14:paraId="4575708D" w14:textId="77777777" w:rsidR="00063DC6" w:rsidRDefault="0006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F1A4" w14:textId="77777777" w:rsidR="00063DC6" w:rsidRDefault="00063DC6">
      <w:pPr>
        <w:spacing w:after="0" w:line="240" w:lineRule="auto"/>
      </w:pPr>
      <w:r>
        <w:rPr>
          <w:color w:val="000000"/>
        </w:rPr>
        <w:separator/>
      </w:r>
    </w:p>
  </w:footnote>
  <w:footnote w:type="continuationSeparator" w:id="0">
    <w:p w14:paraId="439D9EFB" w14:textId="77777777" w:rsidR="00063DC6" w:rsidRDefault="00063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6D"/>
    <w:rsid w:val="00063DC6"/>
    <w:rsid w:val="00082247"/>
    <w:rsid w:val="000F5009"/>
    <w:rsid w:val="00686F81"/>
    <w:rsid w:val="00860185"/>
    <w:rsid w:val="00AC79B8"/>
    <w:rsid w:val="00AF7686"/>
    <w:rsid w:val="00C4566D"/>
    <w:rsid w:val="00EA308A"/>
    <w:rsid w:val="00ED7E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63DF"/>
  <w15:docId w15:val="{117C94DA-F952-4C51-81B7-47C34B46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sv-SE" w:eastAsia="zh-CN" w:bidi="hi-IN"/>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Light" w:eastAsia="Calibri Light" w:hAnsi="Calibri Light" w:cs="Calibri Light"/>
      <w:color w:val="262626"/>
      <w:sz w:val="32"/>
      <w:szCs w:val="32"/>
    </w:rPr>
  </w:style>
  <w:style w:type="paragraph" w:styleId="Heading2">
    <w:name w:val="heading 2"/>
    <w:basedOn w:val="Normal"/>
    <w:next w:val="Normal"/>
    <w:pPr>
      <w:keepNext/>
      <w:keepLines/>
      <w:spacing w:before="40" w:after="0"/>
      <w:outlineLvl w:val="1"/>
    </w:pPr>
    <w:rPr>
      <w:rFonts w:ascii="Calibri Light" w:eastAsia="Calibri Light" w:hAnsi="Calibri Light" w:cs="Calibri Light"/>
      <w:color w:val="262626"/>
      <w:sz w:val="28"/>
      <w:szCs w:val="28"/>
    </w:rPr>
  </w:style>
  <w:style w:type="paragraph" w:styleId="Heading3">
    <w:name w:val="heading 3"/>
    <w:basedOn w:val="Normal"/>
    <w:next w:val="Normal"/>
    <w:pPr>
      <w:keepNext/>
      <w:keepLines/>
      <w:spacing w:before="40" w:after="0"/>
      <w:outlineLvl w:val="2"/>
    </w:pPr>
    <w:rPr>
      <w:rFonts w:ascii="Calibri Light" w:eastAsia="Calibri Light" w:hAnsi="Calibri Light" w:cs="Calibri Light"/>
      <w:color w:val="0D0D0D"/>
      <w:sz w:val="24"/>
      <w:szCs w:val="24"/>
    </w:rPr>
  </w:style>
  <w:style w:type="paragraph" w:styleId="Heading4">
    <w:name w:val="heading 4"/>
    <w:basedOn w:val="Normal"/>
    <w:next w:val="Normal"/>
    <w:pPr>
      <w:keepNext/>
      <w:keepLines/>
      <w:spacing w:before="40" w:after="0"/>
      <w:outlineLvl w:val="3"/>
    </w:pPr>
    <w:rPr>
      <w:rFonts w:ascii="Calibri Light" w:eastAsia="Calibri Light" w:hAnsi="Calibri Light" w:cs="Calibri Light"/>
      <w:i/>
      <w:iCs/>
      <w:color w:val="404040"/>
    </w:rPr>
  </w:style>
  <w:style w:type="paragraph" w:styleId="Heading5">
    <w:name w:val="heading 5"/>
    <w:basedOn w:val="Normal"/>
    <w:next w:val="Normal"/>
    <w:pPr>
      <w:keepNext/>
      <w:keepLines/>
      <w:spacing w:before="40" w:after="0"/>
      <w:outlineLvl w:val="4"/>
    </w:pPr>
    <w:rPr>
      <w:rFonts w:ascii="Calibri Light" w:eastAsia="Calibri Light" w:hAnsi="Calibri Light" w:cs="Calibri Light"/>
      <w:color w:val="404040"/>
    </w:rPr>
  </w:style>
  <w:style w:type="paragraph" w:styleId="Heading6">
    <w:name w:val="heading 6"/>
    <w:basedOn w:val="Normal"/>
    <w:next w:val="Normal"/>
    <w:pPr>
      <w:keepNext/>
      <w:keepLines/>
      <w:spacing w:before="40" w:after="0"/>
      <w:outlineLvl w:val="5"/>
    </w:pPr>
    <w:rPr>
      <w:rFonts w:ascii="Calibri Light" w:eastAsia="Calibri Light" w:hAnsi="Calibri Light" w:cs="Calibri Light"/>
    </w:rPr>
  </w:style>
  <w:style w:type="paragraph" w:styleId="Heading7">
    <w:name w:val="heading 7"/>
    <w:basedOn w:val="Normal"/>
    <w:next w:val="Normal"/>
    <w:pPr>
      <w:keepNext/>
      <w:keepLines/>
      <w:spacing w:before="40" w:after="0"/>
      <w:outlineLvl w:val="6"/>
    </w:pPr>
    <w:rPr>
      <w:rFonts w:ascii="Calibri Light" w:eastAsia="Calibri Light" w:hAnsi="Calibri Light" w:cs="Calibri Light"/>
      <w:i/>
      <w:iCs/>
    </w:rPr>
  </w:style>
  <w:style w:type="paragraph" w:styleId="Heading8">
    <w:name w:val="heading 8"/>
    <w:basedOn w:val="Normal"/>
    <w:next w:val="Normal"/>
    <w:pPr>
      <w:keepNext/>
      <w:keepLines/>
      <w:spacing w:before="40" w:after="0"/>
      <w:outlineLvl w:val="7"/>
    </w:pPr>
    <w:rPr>
      <w:rFonts w:ascii="Calibri Light" w:eastAsia="Calibri Light" w:hAnsi="Calibri Light" w:cs="Calibri Light"/>
      <w:color w:val="262626"/>
      <w:sz w:val="21"/>
      <w:szCs w:val="21"/>
    </w:rPr>
  </w:style>
  <w:style w:type="paragraph" w:styleId="Heading9">
    <w:name w:val="heading 9"/>
    <w:basedOn w:val="Normal"/>
    <w:next w:val="Normal"/>
    <w:pPr>
      <w:keepNext/>
      <w:keepLines/>
      <w:spacing w:before="40" w:after="0"/>
      <w:outlineLvl w:val="8"/>
    </w:pPr>
    <w:rPr>
      <w:rFonts w:ascii="Calibri Light" w:eastAsia="Calibri Light" w:hAnsi="Calibri Light" w:cs="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Normal"/>
    <w:next w:val="Normal"/>
    <w:pPr>
      <w:spacing w:after="0" w:line="240" w:lineRule="auto"/>
    </w:pPr>
    <w:rPr>
      <w:rFonts w:ascii="Calibri Light" w:eastAsia="Calibri Light" w:hAnsi="Calibri Light" w:cs="Calibri Light"/>
      <w:spacing w:val="-10"/>
      <w:sz w:val="56"/>
      <w:szCs w:val="56"/>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Normal"/>
    <w:next w:val="Normal"/>
    <w:pPr>
      <w:spacing w:after="200" w:line="240" w:lineRule="auto"/>
    </w:pPr>
    <w:rPr>
      <w:i/>
      <w:iCs/>
      <w:color w:val="44546A"/>
      <w:sz w:val="18"/>
      <w:szCs w:val="18"/>
    </w:rPr>
  </w:style>
  <w:style w:type="paragraph" w:customStyle="1" w:styleId="Index">
    <w:name w:val="Index"/>
    <w:basedOn w:val="Standard"/>
    <w:pPr>
      <w:suppressLineNumbers/>
    </w:pPr>
  </w:style>
  <w:style w:type="paragraph" w:styleId="Subtitle">
    <w:name w:val="Subtitle"/>
    <w:basedOn w:val="Normal"/>
    <w:next w:val="Normal"/>
    <w:rPr>
      <w:color w:val="5A5A5A"/>
      <w:spacing w:val="15"/>
    </w:rPr>
  </w:style>
  <w:style w:type="paragraph" w:styleId="NoSpacing">
    <w:name w:val="No Spacing"/>
    <w:pPr>
      <w:spacing w:after="0" w:line="240" w:lineRule="auto"/>
    </w:pPr>
  </w:style>
  <w:style w:type="paragraph" w:customStyle="1" w:styleId="Quotations">
    <w:name w:val="Quotations"/>
    <w:basedOn w:val="Normal"/>
    <w:next w:val="Normal"/>
    <w:pPr>
      <w:spacing w:before="200"/>
      <w:ind w:left="864" w:right="864"/>
    </w:pPr>
    <w:rPr>
      <w:i/>
      <w:iCs/>
      <w:color w:val="404040"/>
    </w:rPr>
  </w:style>
  <w:style w:type="paragraph" w:styleId="IntenseQuote">
    <w:name w:val="Intense Quote"/>
    <w:basedOn w:val="Normal"/>
    <w:next w:val="Normal"/>
    <w:pPr>
      <w:pBdr>
        <w:top w:val="single" w:sz="4" w:space="10" w:color="404040"/>
        <w:bottom w:val="single" w:sz="4" w:space="10" w:color="404040"/>
      </w:pBdr>
      <w:spacing w:before="360" w:after="360"/>
      <w:ind w:left="864" w:right="864"/>
      <w:jc w:val="center"/>
    </w:pPr>
    <w:rPr>
      <w:i/>
      <w:iCs/>
      <w:color w:val="404040"/>
    </w:rPr>
  </w:style>
  <w:style w:type="paragraph" w:styleId="TOCHeading">
    <w:name w:val="TOC Heading"/>
    <w:basedOn w:val="Heading1"/>
    <w:next w:val="Normal"/>
  </w:style>
  <w:style w:type="character" w:customStyle="1" w:styleId="Internetlink">
    <w:name w:val="Internet link"/>
    <w:rPr>
      <w:color w:val="000080"/>
      <w:u w:val="single"/>
    </w:rPr>
  </w:style>
  <w:style w:type="character" w:customStyle="1" w:styleId="Heading1Char">
    <w:name w:val="Heading 1 Char"/>
    <w:basedOn w:val="DefaultParagraphFont"/>
    <w:rPr>
      <w:rFonts w:ascii="Calibri Light" w:eastAsia="Times New Roman" w:hAnsi="Calibri Light" w:cs="Times New Roman"/>
      <w:color w:val="262626"/>
      <w:sz w:val="32"/>
      <w:szCs w:val="32"/>
    </w:rPr>
  </w:style>
  <w:style w:type="character" w:customStyle="1" w:styleId="Heading2Char">
    <w:name w:val="Heading 2 Char"/>
    <w:basedOn w:val="DefaultParagraphFont"/>
    <w:rPr>
      <w:rFonts w:ascii="Calibri Light" w:eastAsia="Times New Roman" w:hAnsi="Calibri Light" w:cs="Times New Roman"/>
      <w:color w:val="262626"/>
      <w:sz w:val="28"/>
      <w:szCs w:val="28"/>
    </w:rPr>
  </w:style>
  <w:style w:type="character" w:customStyle="1" w:styleId="Heading3Char">
    <w:name w:val="Heading 3 Char"/>
    <w:basedOn w:val="DefaultParagraphFont"/>
    <w:rPr>
      <w:rFonts w:ascii="Calibri Light" w:eastAsia="Times New Roman" w:hAnsi="Calibri Light" w:cs="Times New Roman"/>
      <w:color w:val="0D0D0D"/>
      <w:sz w:val="24"/>
      <w:szCs w:val="24"/>
    </w:rPr>
  </w:style>
  <w:style w:type="character" w:customStyle="1" w:styleId="Heading4Char">
    <w:name w:val="Heading 4 Char"/>
    <w:basedOn w:val="DefaultParagraphFont"/>
    <w:rPr>
      <w:rFonts w:ascii="Calibri Light" w:eastAsia="Times New Roman" w:hAnsi="Calibri Light" w:cs="Times New Roman"/>
      <w:i/>
      <w:iCs/>
      <w:color w:val="404040"/>
    </w:rPr>
  </w:style>
  <w:style w:type="character" w:customStyle="1" w:styleId="Heading5Char">
    <w:name w:val="Heading 5 Char"/>
    <w:basedOn w:val="DefaultParagraphFont"/>
    <w:rPr>
      <w:rFonts w:ascii="Calibri Light" w:eastAsia="Times New Roman" w:hAnsi="Calibri Light" w:cs="Times New Roman"/>
      <w:color w:val="404040"/>
    </w:rPr>
  </w:style>
  <w:style w:type="character" w:customStyle="1" w:styleId="Heading6Char">
    <w:name w:val="Heading 6 Char"/>
    <w:basedOn w:val="DefaultParagraphFont"/>
    <w:rPr>
      <w:rFonts w:ascii="Calibri Light" w:eastAsia="Times New Roman" w:hAnsi="Calibri Light" w:cs="Times New Roman"/>
    </w:rPr>
  </w:style>
  <w:style w:type="character" w:customStyle="1" w:styleId="Heading7Char">
    <w:name w:val="Heading 7 Char"/>
    <w:basedOn w:val="DefaultParagraphFont"/>
    <w:rPr>
      <w:rFonts w:ascii="Calibri Light" w:eastAsia="Times New Roman" w:hAnsi="Calibri Light" w:cs="Times New Roman"/>
      <w:i/>
      <w:iCs/>
    </w:rPr>
  </w:style>
  <w:style w:type="character" w:customStyle="1" w:styleId="Heading8Char">
    <w:name w:val="Heading 8 Char"/>
    <w:basedOn w:val="DefaultParagraphFont"/>
    <w:rPr>
      <w:rFonts w:ascii="Calibri Light" w:eastAsia="Times New Roman" w:hAnsi="Calibri Light" w:cs="Times New Roman"/>
      <w:color w:val="262626"/>
      <w:sz w:val="21"/>
      <w:szCs w:val="21"/>
    </w:rPr>
  </w:style>
  <w:style w:type="character" w:customStyle="1" w:styleId="Heading9Char">
    <w:name w:val="Heading 9 Char"/>
    <w:basedOn w:val="DefaultParagraphFont"/>
    <w:rPr>
      <w:rFonts w:ascii="Calibri Light" w:eastAsia="Times New Roman" w:hAnsi="Calibri Light" w:cs="Times New Roman"/>
      <w:i/>
      <w:iCs/>
      <w:color w:val="262626"/>
      <w:sz w:val="21"/>
      <w:szCs w:val="21"/>
    </w:rPr>
  </w:style>
  <w:style w:type="character" w:customStyle="1" w:styleId="TitleChar">
    <w:name w:val="Title Char"/>
    <w:basedOn w:val="DefaultParagraphFont"/>
    <w:rPr>
      <w:rFonts w:ascii="Calibri Light" w:eastAsia="Times New Roman" w:hAnsi="Calibri Light" w:cs="Times New Roman"/>
      <w:spacing w:val="-10"/>
      <w:sz w:val="56"/>
      <w:szCs w:val="56"/>
    </w:rPr>
  </w:style>
  <w:style w:type="character" w:customStyle="1" w:styleId="SubtitleChar">
    <w:name w:val="Subtitle Char"/>
    <w:basedOn w:val="DefaultParagraphFont"/>
    <w:rPr>
      <w:color w:val="5A5A5A"/>
      <w:spacing w:val="15"/>
    </w:rPr>
  </w:style>
  <w:style w:type="character" w:styleId="Strong">
    <w:name w:val="Strong"/>
    <w:basedOn w:val="DefaultParagraphFont"/>
    <w:rPr>
      <w:b/>
      <w:bCs/>
      <w:color w:val="auto"/>
    </w:rPr>
  </w:style>
  <w:style w:type="character" w:styleId="Emphasis">
    <w:name w:val="Emphasis"/>
    <w:basedOn w:val="DefaultParagraphFont"/>
    <w:rPr>
      <w:i/>
      <w:iCs/>
      <w:color w:val="auto"/>
    </w:rPr>
  </w:style>
  <w:style w:type="character" w:customStyle="1" w:styleId="QuoteChar">
    <w:name w:val="Quote Char"/>
    <w:basedOn w:val="DefaultParagraphFont"/>
    <w:rPr>
      <w:i/>
      <w:iCs/>
      <w:color w:val="404040"/>
    </w:rPr>
  </w:style>
  <w:style w:type="character" w:customStyle="1" w:styleId="IntenseQuoteChar">
    <w:name w:val="Intense Quote Char"/>
    <w:basedOn w:val="DefaultParagraphFont"/>
    <w:rPr>
      <w:i/>
      <w:iCs/>
      <w:color w:val="404040"/>
    </w:rPr>
  </w:style>
  <w:style w:type="character" w:styleId="SubtleEmphasis">
    <w:name w:val="Subtle Emphasis"/>
    <w:basedOn w:val="DefaultParagraphFont"/>
    <w:rPr>
      <w:i/>
      <w:iCs/>
      <w:color w:val="404040"/>
    </w:rPr>
  </w:style>
  <w:style w:type="character" w:styleId="IntenseEmphasis">
    <w:name w:val="Intense Emphasis"/>
    <w:basedOn w:val="DefaultParagraphFont"/>
    <w:rPr>
      <w:b/>
      <w:bCs/>
      <w:i/>
      <w:iCs/>
      <w:color w:val="auto"/>
    </w:rPr>
  </w:style>
  <w:style w:type="character" w:styleId="SubtleReference">
    <w:name w:val="Subtle Reference"/>
    <w:basedOn w:val="DefaultParagraphFont"/>
    <w:rPr>
      <w:smallCaps/>
      <w:color w:val="404040"/>
    </w:rPr>
  </w:style>
  <w:style w:type="character" w:styleId="IntenseReference">
    <w:name w:val="Intense Reference"/>
    <w:basedOn w:val="DefaultParagraphFont"/>
    <w:rPr>
      <w:b/>
      <w:bCs/>
      <w:smallCaps/>
      <w:color w:val="404040"/>
      <w:spacing w:val="5"/>
    </w:rPr>
  </w:style>
  <w:style w:type="character" w:styleId="BookTitle">
    <w:name w:val="Book Title"/>
    <w:basedOn w:val="DefaultParagraphFont"/>
    <w:rPr>
      <w:b/>
      <w:bCs/>
      <w:i/>
      <w:iCs/>
      <w:spacing w:val="5"/>
    </w:rPr>
  </w:style>
  <w:style w:type="paragraph" w:styleId="BalloonText">
    <w:name w:val="Balloon Text"/>
    <w:basedOn w:val="Normal"/>
    <w:link w:val="BalloonTextChar"/>
    <w:uiPriority w:val="99"/>
    <w:semiHidden/>
    <w:unhideWhenUsed/>
    <w:rsid w:val="00EA308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EA308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joberg.ulla@live"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1258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Sjöberg</dc:creator>
  <cp:lastModifiedBy>Tommy Thörnqvist</cp:lastModifiedBy>
  <cp:revision>2</cp:revision>
  <cp:lastPrinted>2021-08-27T08:27:00Z</cp:lastPrinted>
  <dcterms:created xsi:type="dcterms:W3CDTF">2021-08-27T08:28:00Z</dcterms:created>
  <dcterms:modified xsi:type="dcterms:W3CDTF">2021-08-27T08:28:00Z</dcterms:modified>
</cp:coreProperties>
</file>